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97F" w:rsidRPr="00206C6B" w:rsidRDefault="0037597F">
      <w:pPr>
        <w:rPr>
          <w:b/>
          <w:sz w:val="36"/>
        </w:rPr>
      </w:pPr>
      <w:r w:rsidRPr="00206C6B">
        <w:rPr>
          <w:b/>
          <w:sz w:val="36"/>
        </w:rPr>
        <w:t>Diocese of Charlotte Curriculum Day Meeting Minutes and Action Plan</w:t>
      </w:r>
    </w:p>
    <w:p w:rsidR="0037597F" w:rsidRPr="00206C6B" w:rsidRDefault="0037597F">
      <w:pPr>
        <w:rPr>
          <w:b/>
          <w:sz w:val="28"/>
        </w:rPr>
      </w:pPr>
      <w:r w:rsidRPr="00206C6B">
        <w:rPr>
          <w:b/>
          <w:sz w:val="28"/>
        </w:rPr>
        <w:t xml:space="preserve">What is Working – What is </w:t>
      </w:r>
      <w:proofErr w:type="gramStart"/>
      <w:r w:rsidRPr="00206C6B">
        <w:rPr>
          <w:b/>
          <w:sz w:val="28"/>
        </w:rPr>
        <w:t>Not</w:t>
      </w:r>
      <w:proofErr w:type="gramEnd"/>
      <w:r w:rsidRPr="00206C6B">
        <w:rPr>
          <w:b/>
          <w:sz w:val="28"/>
        </w:rPr>
        <w:t xml:space="preserve"> / Where are We – Where do We Want to Be?</w:t>
      </w:r>
    </w:p>
    <w:p w:rsidR="0037597F" w:rsidRDefault="0037597F">
      <w:r w:rsidRPr="0037597F">
        <w:rPr>
          <w:b/>
          <w:sz w:val="28"/>
        </w:rPr>
        <w:t>Minutes:</w:t>
      </w:r>
      <w:r w:rsidR="00206C6B">
        <w:rPr>
          <w:b/>
          <w:sz w:val="28"/>
        </w:rPr>
        <w:t xml:space="preserve">  </w:t>
      </w:r>
      <w:r>
        <w:t>Please submit a summary of what was discussed in your subject area meetings focusing on what is working/not working related to your classroom, Common Core, NC Essential Standards, Religion Standards and other relevant curriculum issues.   Include a summary of where your participants feel they are relative to implementation and adherence to standards in their schools and where they would like to be.</w:t>
      </w:r>
      <w:r w:rsidR="0054441F">
        <w:t xml:space="preserve">  When complete</w:t>
      </w:r>
      <w:r w:rsidR="00040461">
        <w:t xml:space="preserve"> you may upload to your subject area page on the wiki or</w:t>
      </w:r>
      <w:r w:rsidR="0054441F">
        <w:t xml:space="preserve"> email to </w:t>
      </w:r>
      <w:hyperlink r:id="rId6" w:history="1">
        <w:r w:rsidR="0054441F" w:rsidRPr="00C74B57">
          <w:rPr>
            <w:rStyle w:val="Hyperlink"/>
          </w:rPr>
          <w:t>jdurrett@charlottediocese.org</w:t>
        </w:r>
      </w:hyperlink>
      <w:r w:rsidR="0054441F">
        <w:t xml:space="preserve"> to be published on the Curriculum Day wiki at </w:t>
      </w:r>
      <w:hyperlink r:id="rId7" w:history="1">
        <w:r w:rsidR="0054441F" w:rsidRPr="00C74B57">
          <w:rPr>
            <w:rStyle w:val="Hyperlink"/>
          </w:rPr>
          <w:t>http://doccatholicschoolscurriculumday.wikispaces.com/</w:t>
        </w:r>
      </w:hyperlink>
      <w:r w:rsidR="0054441F">
        <w:t xml:space="preserve"> </w:t>
      </w:r>
      <w:r w:rsidR="00040461">
        <w:t xml:space="preserve"> (due March 11, 2013).</w:t>
      </w:r>
    </w:p>
    <w:p w:rsidR="00755704" w:rsidRDefault="009F1B63" w:rsidP="002C3329">
      <w:pPr>
        <w:pStyle w:val="ListParagraph"/>
        <w:numPr>
          <w:ilvl w:val="0"/>
          <w:numId w:val="1"/>
        </w:numPr>
      </w:pPr>
      <w:r>
        <w:t xml:space="preserve">The initiative from our superintendant to adapt the </w:t>
      </w:r>
      <w:proofErr w:type="gramStart"/>
      <w:r>
        <w:t>Big</w:t>
      </w:r>
      <w:proofErr w:type="gramEnd"/>
      <w:r>
        <w:t xml:space="preserve"> 6/Super 3 Research Model has </w:t>
      </w:r>
      <w:r w:rsidR="00755704">
        <w:t xml:space="preserve">provided consistency among all Diocesan Schools.     </w:t>
      </w:r>
    </w:p>
    <w:p w:rsidR="002C3329" w:rsidRDefault="00755704" w:rsidP="002C3329">
      <w:pPr>
        <w:pStyle w:val="ListParagraph"/>
        <w:numPr>
          <w:ilvl w:val="0"/>
          <w:numId w:val="1"/>
        </w:numPr>
      </w:pPr>
      <w:r>
        <w:t xml:space="preserve">We are in the beginning stages of collaborating with the classroom teachers to align our Essential Standards to the Common Core.  </w:t>
      </w:r>
    </w:p>
    <w:p w:rsidR="0037597F" w:rsidRDefault="001A244A" w:rsidP="001C6941">
      <w:pPr>
        <w:pStyle w:val="ListParagraph"/>
        <w:numPr>
          <w:ilvl w:val="0"/>
          <w:numId w:val="1"/>
        </w:numPr>
      </w:pPr>
      <w:r>
        <w:t>The group discussed how important information</w:t>
      </w:r>
      <w:r w:rsidR="009101EF">
        <w:t>al</w:t>
      </w:r>
      <w:r>
        <w:t xml:space="preserve"> text is </w:t>
      </w:r>
      <w:r w:rsidR="009101EF">
        <w:t>to the Common Core initiative and how we can increase our nonfiction collection and improve access to online databases.</w:t>
      </w:r>
    </w:p>
    <w:p w:rsidR="0037597F" w:rsidRDefault="0037597F"/>
    <w:p w:rsidR="0037597F" w:rsidRPr="0037597F" w:rsidRDefault="0037597F">
      <w:pPr>
        <w:rPr>
          <w:b/>
        </w:rPr>
      </w:pPr>
      <w:r w:rsidRPr="0037597F">
        <w:rPr>
          <w:b/>
        </w:rPr>
        <w:t>Where We Would Like to Be:</w:t>
      </w:r>
    </w:p>
    <w:p w:rsidR="0037597F" w:rsidRDefault="0037597F"/>
    <w:p w:rsidR="0037597F" w:rsidRDefault="0037597F">
      <w:r w:rsidRPr="0037597F">
        <w:rPr>
          <w:b/>
          <w:sz w:val="28"/>
        </w:rPr>
        <w:t>Action Plan:</w:t>
      </w:r>
      <w:r w:rsidR="00206C6B">
        <w:rPr>
          <w:b/>
          <w:sz w:val="28"/>
        </w:rPr>
        <w:t xml:space="preserve">  </w:t>
      </w:r>
      <w:r>
        <w:t xml:space="preserve">Based on the “Where We Would Like to </w:t>
      </w:r>
      <w:proofErr w:type="gramStart"/>
      <w:r>
        <w:t>Be</w:t>
      </w:r>
      <w:proofErr w:type="gramEnd"/>
      <w:r>
        <w:t xml:space="preserve">” summary from the Minutes </w:t>
      </w:r>
      <w:r w:rsidR="008B4920">
        <w:t xml:space="preserve">above </w:t>
      </w:r>
      <w:r>
        <w:t>– provide a</w:t>
      </w:r>
      <w:r w:rsidR="008B4920">
        <w:t>n</w:t>
      </w:r>
      <w:r>
        <w:t xml:space="preserve"> </w:t>
      </w:r>
      <w:r w:rsidR="008B4920">
        <w:t>Action Plan that can be implemented immediately at the classroom level (feel free to add or attach more information as needed)</w:t>
      </w:r>
      <w:r>
        <w:t>:</w:t>
      </w:r>
    </w:p>
    <w:tbl>
      <w:tblPr>
        <w:tblStyle w:val="TableGrid"/>
        <w:tblW w:w="11088" w:type="dxa"/>
        <w:tblLook w:val="04A0"/>
      </w:tblPr>
      <w:tblGrid>
        <w:gridCol w:w="3438"/>
        <w:gridCol w:w="1530"/>
        <w:gridCol w:w="2970"/>
        <w:gridCol w:w="3150"/>
      </w:tblGrid>
      <w:tr w:rsidR="0037597F" w:rsidRPr="0054441F" w:rsidTr="003D308D">
        <w:tc>
          <w:tcPr>
            <w:tcW w:w="3438" w:type="dxa"/>
          </w:tcPr>
          <w:p w:rsidR="0037597F" w:rsidRPr="0054441F" w:rsidRDefault="0037597F">
            <w:pPr>
              <w:rPr>
                <w:b/>
              </w:rPr>
            </w:pPr>
            <w:r w:rsidRPr="0054441F">
              <w:rPr>
                <w:b/>
              </w:rPr>
              <w:t>A</w:t>
            </w:r>
            <w:r w:rsidR="00206C6B">
              <w:rPr>
                <w:b/>
              </w:rPr>
              <w:t>ction Item – What should be done</w:t>
            </w:r>
            <w:r w:rsidRPr="0054441F">
              <w:rPr>
                <w:b/>
              </w:rPr>
              <w:t>?</w:t>
            </w:r>
          </w:p>
        </w:tc>
        <w:tc>
          <w:tcPr>
            <w:tcW w:w="1530" w:type="dxa"/>
          </w:tcPr>
          <w:p w:rsidR="0037597F" w:rsidRPr="0054441F" w:rsidRDefault="0037597F">
            <w:pPr>
              <w:rPr>
                <w:b/>
              </w:rPr>
            </w:pPr>
            <w:r w:rsidRPr="0054441F">
              <w:rPr>
                <w:b/>
              </w:rPr>
              <w:t>Who is responsible?</w:t>
            </w:r>
          </w:p>
        </w:tc>
        <w:tc>
          <w:tcPr>
            <w:tcW w:w="2970" w:type="dxa"/>
          </w:tcPr>
          <w:p w:rsidR="0037597F" w:rsidRPr="0054441F" w:rsidRDefault="0037597F">
            <w:pPr>
              <w:rPr>
                <w:b/>
              </w:rPr>
            </w:pPr>
            <w:r w:rsidRPr="0054441F">
              <w:rPr>
                <w:b/>
              </w:rPr>
              <w:t>When should it be done by?</w:t>
            </w:r>
          </w:p>
        </w:tc>
        <w:tc>
          <w:tcPr>
            <w:tcW w:w="3150" w:type="dxa"/>
          </w:tcPr>
          <w:p w:rsidR="0037597F" w:rsidRPr="0054441F" w:rsidRDefault="0037597F">
            <w:pPr>
              <w:rPr>
                <w:b/>
              </w:rPr>
            </w:pPr>
            <w:r w:rsidRPr="0054441F">
              <w:rPr>
                <w:b/>
              </w:rPr>
              <w:t>Other relevant notes:</w:t>
            </w:r>
          </w:p>
        </w:tc>
      </w:tr>
      <w:tr w:rsidR="008B4920" w:rsidRPr="00206C6B" w:rsidTr="003D308D">
        <w:trPr>
          <w:trHeight w:val="1232"/>
        </w:trPr>
        <w:tc>
          <w:tcPr>
            <w:tcW w:w="3438" w:type="dxa"/>
          </w:tcPr>
          <w:p w:rsidR="008B4920" w:rsidRPr="00206C6B" w:rsidRDefault="008B4920">
            <w:pPr>
              <w:rPr>
                <w:b/>
                <w:i/>
                <w:sz w:val="18"/>
              </w:rPr>
            </w:pPr>
            <w:r w:rsidRPr="00206C6B">
              <w:rPr>
                <w:b/>
                <w:i/>
                <w:sz w:val="18"/>
              </w:rPr>
              <w:t xml:space="preserve">Example:  </w:t>
            </w:r>
          </w:p>
          <w:p w:rsidR="008B4920" w:rsidRPr="00206C6B" w:rsidRDefault="00206C6B" w:rsidP="00206C6B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We </w:t>
            </w:r>
            <w:proofErr w:type="gramStart"/>
            <w:r>
              <w:rPr>
                <w:i/>
                <w:sz w:val="18"/>
              </w:rPr>
              <w:t xml:space="preserve">created </w:t>
            </w:r>
            <w:r w:rsidR="008B4920" w:rsidRPr="00206C6B">
              <w:rPr>
                <w:i/>
                <w:sz w:val="18"/>
              </w:rPr>
              <w:t xml:space="preserve"> small</w:t>
            </w:r>
            <w:proofErr w:type="gramEnd"/>
            <w:r w:rsidR="008B4920" w:rsidRPr="00206C6B">
              <w:rPr>
                <w:i/>
                <w:sz w:val="18"/>
              </w:rPr>
              <w:t xml:space="preserve"> personal learning networks </w:t>
            </w:r>
            <w:r w:rsidRPr="00206C6B">
              <w:rPr>
                <w:i/>
                <w:sz w:val="18"/>
              </w:rPr>
              <w:t xml:space="preserve">(PLN) </w:t>
            </w:r>
            <w:r w:rsidR="008B4920" w:rsidRPr="00206C6B">
              <w:rPr>
                <w:i/>
                <w:sz w:val="18"/>
              </w:rPr>
              <w:t xml:space="preserve">that </w:t>
            </w:r>
            <w:r>
              <w:rPr>
                <w:i/>
                <w:sz w:val="18"/>
              </w:rPr>
              <w:t xml:space="preserve">will </w:t>
            </w:r>
            <w:r w:rsidR="008B4920" w:rsidRPr="00206C6B">
              <w:rPr>
                <w:i/>
                <w:sz w:val="18"/>
              </w:rPr>
              <w:t xml:space="preserve">meet online -  via </w:t>
            </w:r>
            <w:hyperlink r:id="rId8" w:history="1">
              <w:r w:rsidR="008B4920" w:rsidRPr="00206C6B">
                <w:rPr>
                  <w:rStyle w:val="Hyperlink"/>
                  <w:i/>
                  <w:sz w:val="18"/>
                </w:rPr>
                <w:t>Google Hangouts</w:t>
              </w:r>
            </w:hyperlink>
            <w:r>
              <w:rPr>
                <w:i/>
                <w:sz w:val="18"/>
              </w:rPr>
              <w:t xml:space="preserve"> to discuss and learn about topics relevant to our subject area.</w:t>
            </w:r>
          </w:p>
        </w:tc>
        <w:tc>
          <w:tcPr>
            <w:tcW w:w="1530" w:type="dxa"/>
          </w:tcPr>
          <w:p w:rsidR="008B4920" w:rsidRPr="00206C6B" w:rsidRDefault="00206C6B">
            <w:pPr>
              <w:rPr>
                <w:i/>
                <w:sz w:val="18"/>
              </w:rPr>
            </w:pPr>
            <w:r w:rsidRPr="00206C6B">
              <w:rPr>
                <w:i/>
                <w:sz w:val="18"/>
              </w:rPr>
              <w:t xml:space="preserve">Group A – Jane </w:t>
            </w:r>
            <w:r w:rsidR="003D308D">
              <w:rPr>
                <w:i/>
                <w:sz w:val="18"/>
              </w:rPr>
              <w:t>B</w:t>
            </w:r>
          </w:p>
          <w:p w:rsidR="00206C6B" w:rsidRPr="00206C6B" w:rsidRDefault="00206C6B" w:rsidP="003D308D">
            <w:pPr>
              <w:rPr>
                <w:i/>
                <w:sz w:val="18"/>
              </w:rPr>
            </w:pPr>
            <w:r w:rsidRPr="00206C6B">
              <w:rPr>
                <w:i/>
                <w:sz w:val="18"/>
              </w:rPr>
              <w:t>Group B- Joe</w:t>
            </w:r>
            <w:r w:rsidR="003D308D">
              <w:rPr>
                <w:i/>
                <w:sz w:val="18"/>
              </w:rPr>
              <w:t xml:space="preserve"> D </w:t>
            </w:r>
          </w:p>
        </w:tc>
        <w:tc>
          <w:tcPr>
            <w:tcW w:w="2970" w:type="dxa"/>
          </w:tcPr>
          <w:p w:rsidR="008B4920" w:rsidRPr="00206C6B" w:rsidRDefault="00206C6B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Meeting dates this year are 3/21 and 4/25.  </w:t>
            </w:r>
            <w:r w:rsidRPr="00206C6B">
              <w:rPr>
                <w:i/>
                <w:sz w:val="18"/>
              </w:rPr>
              <w:t>Group Facilitators will reach out to group for meeting agenda suggestions and meeting details 1 week prior to meeting</w:t>
            </w:r>
            <w:r>
              <w:rPr>
                <w:i/>
                <w:sz w:val="18"/>
              </w:rPr>
              <w:t>s.</w:t>
            </w:r>
          </w:p>
        </w:tc>
        <w:tc>
          <w:tcPr>
            <w:tcW w:w="3150" w:type="dxa"/>
          </w:tcPr>
          <w:p w:rsidR="008B4920" w:rsidRPr="00206C6B" w:rsidRDefault="00206C6B">
            <w:pPr>
              <w:rPr>
                <w:i/>
                <w:sz w:val="18"/>
              </w:rPr>
            </w:pPr>
            <w:r w:rsidRPr="00206C6B">
              <w:rPr>
                <w:i/>
                <w:sz w:val="18"/>
              </w:rPr>
              <w:t>Group members will be actively looking for articles to share or topics to discuss with their PLN on an ongoing basis</w:t>
            </w:r>
          </w:p>
        </w:tc>
      </w:tr>
      <w:tr w:rsidR="0037597F" w:rsidTr="003D308D">
        <w:trPr>
          <w:trHeight w:val="1872"/>
        </w:trPr>
        <w:tc>
          <w:tcPr>
            <w:tcW w:w="3438" w:type="dxa"/>
          </w:tcPr>
          <w:p w:rsidR="0037597F" w:rsidRDefault="001A244A">
            <w:r>
              <w:t>To contact Terry Cline as a consortium to obtain access to NC Wise Owl for the purpose of utilizing for Common Core</w:t>
            </w:r>
            <w:r w:rsidR="00F639AD">
              <w:t xml:space="preserve"> and NC Essential Standards</w:t>
            </w:r>
            <w:r>
              <w:t xml:space="preserve"> instruction.</w:t>
            </w:r>
          </w:p>
        </w:tc>
        <w:tc>
          <w:tcPr>
            <w:tcW w:w="1530" w:type="dxa"/>
          </w:tcPr>
          <w:p w:rsidR="0037597F" w:rsidRDefault="001A244A">
            <w:r>
              <w:t>All School Librarians within the Diocese of Charlotte</w:t>
            </w:r>
          </w:p>
        </w:tc>
        <w:tc>
          <w:tcPr>
            <w:tcW w:w="2970" w:type="dxa"/>
          </w:tcPr>
          <w:p w:rsidR="0037597F" w:rsidRDefault="008E316B">
            <w:r>
              <w:t>Letter should be prepared, approved, and mailed to DPI by May 1</w:t>
            </w:r>
            <w:r w:rsidRPr="008E316B">
              <w:rPr>
                <w:vertAlign w:val="superscript"/>
              </w:rPr>
              <w:t>st</w:t>
            </w:r>
            <w:r>
              <w:t xml:space="preserve">. </w:t>
            </w:r>
          </w:p>
        </w:tc>
        <w:tc>
          <w:tcPr>
            <w:tcW w:w="3150" w:type="dxa"/>
          </w:tcPr>
          <w:p w:rsidR="0037597F" w:rsidRDefault="008E316B" w:rsidP="00137802">
            <w:r>
              <w:t>Group members will work together at the March 8</w:t>
            </w:r>
            <w:r w:rsidRPr="008E316B">
              <w:rPr>
                <w:vertAlign w:val="superscript"/>
              </w:rPr>
              <w:t>th</w:t>
            </w:r>
            <w:r>
              <w:t xml:space="preserve"> meeting to generate a letter and gain approval from members present at the meeting.</w:t>
            </w:r>
          </w:p>
        </w:tc>
      </w:tr>
      <w:tr w:rsidR="0037597F" w:rsidTr="003D308D">
        <w:trPr>
          <w:trHeight w:val="1872"/>
        </w:trPr>
        <w:tc>
          <w:tcPr>
            <w:tcW w:w="3438" w:type="dxa"/>
          </w:tcPr>
          <w:p w:rsidR="0037597F" w:rsidRDefault="008435FF" w:rsidP="00137802">
            <w:r>
              <w:t xml:space="preserve">To </w:t>
            </w:r>
            <w:r w:rsidR="00137802">
              <w:t>include</w:t>
            </w:r>
            <w:r>
              <w:t xml:space="preserve"> </w:t>
            </w:r>
            <w:proofErr w:type="spellStart"/>
            <w:r>
              <w:t>Lexile</w:t>
            </w:r>
            <w:proofErr w:type="spellEnd"/>
            <w:r>
              <w:t xml:space="preserve"> </w:t>
            </w:r>
            <w:r w:rsidR="00137802">
              <w:t>level component of the Pearson</w:t>
            </w:r>
            <w:r w:rsidR="009F1B63">
              <w:t>/Stanford</w:t>
            </w:r>
            <w:r>
              <w:t xml:space="preserve"> </w:t>
            </w:r>
            <w:r w:rsidR="00137802">
              <w:t>S</w:t>
            </w:r>
            <w:r>
              <w:t xml:space="preserve">tandardized </w:t>
            </w:r>
            <w:r w:rsidR="00137802">
              <w:t>T</w:t>
            </w:r>
            <w:r>
              <w:t>est</w:t>
            </w:r>
            <w:r w:rsidR="009F1B63">
              <w:t>s</w:t>
            </w:r>
            <w:r w:rsidR="00137802">
              <w:t xml:space="preserve"> </w:t>
            </w:r>
            <w:r>
              <w:t xml:space="preserve">to </w:t>
            </w:r>
            <w:r w:rsidR="00137802">
              <w:t>identify informational text reading ability for Common Core success.</w:t>
            </w:r>
          </w:p>
        </w:tc>
        <w:tc>
          <w:tcPr>
            <w:tcW w:w="1530" w:type="dxa"/>
          </w:tcPr>
          <w:p w:rsidR="0037597F" w:rsidRDefault="00137802">
            <w:r>
              <w:t>All School Librarians within the Diocese of</w:t>
            </w:r>
            <w:r w:rsidR="006D222A">
              <w:t xml:space="preserve"> Charlotte</w:t>
            </w:r>
          </w:p>
        </w:tc>
        <w:tc>
          <w:tcPr>
            <w:tcW w:w="2970" w:type="dxa"/>
          </w:tcPr>
          <w:p w:rsidR="0037597F" w:rsidRDefault="001E5D71" w:rsidP="001E5D71">
            <w:r>
              <w:t>To receive feedback b</w:t>
            </w:r>
            <w:r w:rsidR="00137802">
              <w:t>y the end of the 2012-2013 school year to prepare for testing in the 2013-2014 school year.</w:t>
            </w:r>
          </w:p>
        </w:tc>
        <w:tc>
          <w:tcPr>
            <w:tcW w:w="3150" w:type="dxa"/>
          </w:tcPr>
          <w:p w:rsidR="0037597F" w:rsidRDefault="0037597F"/>
        </w:tc>
      </w:tr>
      <w:tr w:rsidR="00B55A57" w:rsidTr="003D308D">
        <w:trPr>
          <w:trHeight w:val="1872"/>
        </w:trPr>
        <w:tc>
          <w:tcPr>
            <w:tcW w:w="3438" w:type="dxa"/>
          </w:tcPr>
          <w:p w:rsidR="00B55A57" w:rsidRDefault="00B55A57">
            <w:r>
              <w:lastRenderedPageBreak/>
              <w:t>To increase informational text inventory within each school library.</w:t>
            </w:r>
          </w:p>
        </w:tc>
        <w:tc>
          <w:tcPr>
            <w:tcW w:w="1530" w:type="dxa"/>
          </w:tcPr>
          <w:p w:rsidR="00B55A57" w:rsidRDefault="00137802">
            <w:r>
              <w:t>All School Librarians within the Diocese of Charlotte</w:t>
            </w:r>
          </w:p>
        </w:tc>
        <w:tc>
          <w:tcPr>
            <w:tcW w:w="2970" w:type="dxa"/>
          </w:tcPr>
          <w:p w:rsidR="00B55A57" w:rsidRDefault="00B55A57">
            <w:r>
              <w:t>The group will begin work and discuss progress at subsequent meetings and determine progress at the end of the year.</w:t>
            </w:r>
          </w:p>
        </w:tc>
        <w:tc>
          <w:tcPr>
            <w:tcW w:w="3150" w:type="dxa"/>
          </w:tcPr>
          <w:p w:rsidR="00B55A57" w:rsidRDefault="00D11D3B">
            <w:r>
              <w:t>Libraries will also begin looking for funding to purchase nonfiction components of the collection.</w:t>
            </w:r>
          </w:p>
        </w:tc>
      </w:tr>
    </w:tbl>
    <w:p w:rsidR="0037597F" w:rsidRDefault="0037597F"/>
    <w:sectPr w:rsidR="0037597F" w:rsidSect="00206C6B">
      <w:pgSz w:w="12240" w:h="15840"/>
      <w:pgMar w:top="54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C6D1A"/>
    <w:multiLevelType w:val="hybridMultilevel"/>
    <w:tmpl w:val="65FE6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597F"/>
    <w:rsid w:val="00040461"/>
    <w:rsid w:val="00137802"/>
    <w:rsid w:val="001A244A"/>
    <w:rsid w:val="001C6941"/>
    <w:rsid w:val="001E5D71"/>
    <w:rsid w:val="00206C6B"/>
    <w:rsid w:val="002C3329"/>
    <w:rsid w:val="0037597F"/>
    <w:rsid w:val="003D308D"/>
    <w:rsid w:val="0054441F"/>
    <w:rsid w:val="006D222A"/>
    <w:rsid w:val="00732FAE"/>
    <w:rsid w:val="00755704"/>
    <w:rsid w:val="008347F1"/>
    <w:rsid w:val="008435FF"/>
    <w:rsid w:val="008B4920"/>
    <w:rsid w:val="008E316B"/>
    <w:rsid w:val="009101EF"/>
    <w:rsid w:val="009F1B63"/>
    <w:rsid w:val="009F72EE"/>
    <w:rsid w:val="00B55A57"/>
    <w:rsid w:val="00D00373"/>
    <w:rsid w:val="00D11D3B"/>
    <w:rsid w:val="00DC4F84"/>
    <w:rsid w:val="00F63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2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4441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C33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+/learnmore/hangouts/" TargetMode="External"/><Relationship Id="rId3" Type="http://schemas.openxmlformats.org/officeDocument/2006/relationships/styles" Target="styles.xml"/><Relationship Id="rId7" Type="http://schemas.openxmlformats.org/officeDocument/2006/relationships/hyperlink" Target="http://doccatholicschoolscurriculumday.wikispace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durrett@charlottediocese.or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3499F-A916-4973-9494-EB5C025F7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Durrett, Jacqui</dc:creator>
  <cp:lastModifiedBy>library30</cp:lastModifiedBy>
  <cp:revision>16</cp:revision>
  <cp:lastPrinted>2013-02-20T14:04:00Z</cp:lastPrinted>
  <dcterms:created xsi:type="dcterms:W3CDTF">2013-03-08T16:19:00Z</dcterms:created>
  <dcterms:modified xsi:type="dcterms:W3CDTF">2013-03-08T17:09:00Z</dcterms:modified>
</cp:coreProperties>
</file>